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B14" w:rsidRPr="00CE69B4" w:rsidRDefault="00143ED6" w:rsidP="00710E5E">
      <w:pPr>
        <w:spacing w:before="120" w:after="240"/>
        <w:ind w:right="-1703"/>
        <w:jc w:val="both"/>
        <w:rPr>
          <w:rFonts w:ascii="Arial" w:hAnsi="Arial" w:cs="Arial"/>
          <w:b/>
          <w:sz w:val="22"/>
          <w:szCs w:val="28"/>
          <w:u w:val="single"/>
        </w:rPr>
      </w:pPr>
      <w:r w:rsidRPr="00143ED6">
        <w:rPr>
          <w:rFonts w:ascii="Arial" w:hAnsi="Arial" w:cs="Arial"/>
          <w:b/>
          <w:sz w:val="22"/>
          <w:szCs w:val="28"/>
          <w:u w:val="single"/>
        </w:rPr>
        <w:t xml:space="preserve">Veganes Eis für Vierbeiner </w:t>
      </w:r>
    </w:p>
    <w:p w:rsidR="00491B14" w:rsidRDefault="00DC7314" w:rsidP="00267274">
      <w:pPr>
        <w:spacing w:before="120" w:after="240"/>
        <w:ind w:right="-1703"/>
        <w:jc w:val="both"/>
      </w:pPr>
      <w:r>
        <w:rPr>
          <w:rFonts w:ascii="Arial" w:hAnsi="Arial" w:cs="Arial"/>
          <w:b/>
          <w:sz w:val="28"/>
          <w:szCs w:val="28"/>
        </w:rPr>
        <w:t xml:space="preserve">Pharisäerhof in Nordfriesland kreiert </w:t>
      </w:r>
      <w:r w:rsidR="00143ED6">
        <w:rPr>
          <w:rFonts w:ascii="Arial" w:hAnsi="Arial" w:cs="Arial"/>
          <w:b/>
          <w:sz w:val="28"/>
          <w:szCs w:val="28"/>
        </w:rPr>
        <w:t>k</w:t>
      </w:r>
      <w:r w:rsidR="00143ED6" w:rsidRPr="00143ED6">
        <w:rPr>
          <w:rFonts w:ascii="Arial" w:hAnsi="Arial" w:cs="Arial"/>
          <w:b/>
          <w:sz w:val="28"/>
          <w:szCs w:val="28"/>
        </w:rPr>
        <w:t>ühle Köstlichkeiten für den Hund</w:t>
      </w:r>
    </w:p>
    <w:tbl>
      <w:tblPr>
        <w:tblStyle w:val="Tabellenraster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824"/>
        <w:gridCol w:w="2824"/>
        <w:gridCol w:w="2824"/>
      </w:tblGrid>
      <w:tr w:rsidR="00E04DA0" w:rsidRPr="00AF169D" w:rsidTr="009C109E">
        <w:trPr>
          <w:trHeight w:val="2173"/>
        </w:trPr>
        <w:tc>
          <w:tcPr>
            <w:tcW w:w="2824" w:type="dxa"/>
          </w:tcPr>
          <w:p w:rsidR="009C109E" w:rsidRDefault="009C109E" w:rsidP="00AF169D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noProof/>
                <w:sz w:val="16"/>
                <w:lang w:eastAsia="de-DE"/>
              </w:rPr>
              <w:drawing>
                <wp:inline distT="0" distB="0" distL="0" distR="0">
                  <wp:extent cx="1728001" cy="1152000"/>
                  <wp:effectExtent l="0" t="0" r="5715" b="0"/>
                  <wp:docPr id="1" name="Grafik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arisäerhof_Dogs Paradise a low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1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109E" w:rsidRPr="00DC7314" w:rsidRDefault="009C109E" w:rsidP="00AF169D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  <w:highlight w:val="yellow"/>
              </w:rPr>
            </w:pPr>
          </w:p>
        </w:tc>
        <w:tc>
          <w:tcPr>
            <w:tcW w:w="2824" w:type="dxa"/>
          </w:tcPr>
          <w:p w:rsidR="00E04DA0" w:rsidRPr="00AF169D" w:rsidRDefault="009C109E" w:rsidP="00AF169D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noProof/>
                <w:sz w:val="16"/>
                <w:lang w:eastAsia="de-DE"/>
              </w:rPr>
              <w:t xml:space="preserve">  </w:t>
            </w:r>
            <w:r>
              <w:rPr>
                <w:rFonts w:ascii="Arial" w:hAnsi="Arial" w:cs="Arial"/>
                <w:noProof/>
                <w:sz w:val="16"/>
                <w:lang w:eastAsia="de-DE"/>
              </w:rPr>
              <w:drawing>
                <wp:inline distT="0" distB="0" distL="0" distR="0">
                  <wp:extent cx="1535809" cy="1152000"/>
                  <wp:effectExtent l="0" t="0" r="7620" b="0"/>
                  <wp:docPr id="3" name="Grafik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onnenuntergang b low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09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4" w:type="dxa"/>
          </w:tcPr>
          <w:p w:rsidR="00E04DA0" w:rsidRPr="00AF169D" w:rsidRDefault="009C109E" w:rsidP="00AF169D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  <w:lang w:eastAsia="de-DE"/>
              </w:rPr>
              <w:drawing>
                <wp:inline distT="0" distB="0" distL="0" distR="0">
                  <wp:extent cx="1924525" cy="1152000"/>
                  <wp:effectExtent l="0" t="0" r="0" b="0"/>
                  <wp:docPr id="4" name="Grafik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ordstrand a low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52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4DA0" w:rsidRPr="00491B14" w:rsidTr="009C109E">
        <w:trPr>
          <w:trHeight w:val="481"/>
        </w:trPr>
        <w:tc>
          <w:tcPr>
            <w:tcW w:w="2824" w:type="dxa"/>
          </w:tcPr>
          <w:p w:rsidR="00E04DA0" w:rsidRPr="009C109E" w:rsidRDefault="009C109E" w:rsidP="009C109E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 w:rsidRPr="009C109E">
              <w:rPr>
                <w:rFonts w:ascii="Arial" w:hAnsi="Arial" w:cs="Arial"/>
                <w:sz w:val="16"/>
              </w:rPr>
              <w:t xml:space="preserve">Hunde-Paradise = Hunde-Auslauf </w:t>
            </w:r>
          </w:p>
        </w:tc>
        <w:tc>
          <w:tcPr>
            <w:tcW w:w="2824" w:type="dxa"/>
          </w:tcPr>
          <w:p w:rsidR="00E04DA0" w:rsidRPr="009C109E" w:rsidRDefault="009C109E" w:rsidP="00491B14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 w:rsidRPr="009C109E">
              <w:rPr>
                <w:rFonts w:ascii="Arial" w:hAnsi="Arial" w:cs="Arial"/>
                <w:sz w:val="16"/>
              </w:rPr>
              <w:t>Sonnenuntergang auf Nordstrand</w:t>
            </w:r>
          </w:p>
        </w:tc>
        <w:tc>
          <w:tcPr>
            <w:tcW w:w="2824" w:type="dxa"/>
          </w:tcPr>
          <w:p w:rsidR="00E04DA0" w:rsidRPr="00E04DA0" w:rsidRDefault="009C109E" w:rsidP="009C109E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 w:rsidRPr="009C109E">
              <w:rPr>
                <w:rFonts w:ascii="Arial" w:hAnsi="Arial" w:cs="Arial"/>
                <w:sz w:val="16"/>
              </w:rPr>
              <w:t>Ab sofort bietet der Pharisäerhof Veganes Eis für Vierbeiner an.</w:t>
            </w:r>
          </w:p>
        </w:tc>
      </w:tr>
    </w:tbl>
    <w:p w:rsidR="006A0C37" w:rsidRDefault="006A0C37" w:rsidP="00E04DA0">
      <w:pPr>
        <w:spacing w:before="120" w:after="120"/>
        <w:jc w:val="both"/>
      </w:pPr>
      <w:r>
        <w:rPr>
          <w:rFonts w:ascii="Arial" w:hAnsi="Arial" w:cs="Arial"/>
          <w:sz w:val="16"/>
          <w:szCs w:val="22"/>
        </w:rPr>
        <w:t xml:space="preserve">Download per hinterlegtem Hyperlink oder unter </w:t>
      </w:r>
      <w:hyperlink r:id="rId14" w:history="1">
        <w:r>
          <w:rPr>
            <w:rStyle w:val="Hyperlink"/>
            <w:rFonts w:ascii="Arial" w:hAnsi="Arial" w:cs="Arial"/>
            <w:sz w:val="16"/>
            <w:szCs w:val="22"/>
          </w:rPr>
          <w:t>http://primo-pr.com/bildarchiv/downloads.php</w:t>
        </w:r>
      </w:hyperlink>
    </w:p>
    <w:p w:rsidR="00491B14" w:rsidRPr="0014740E" w:rsidRDefault="00EC6126" w:rsidP="00491B14">
      <w:pPr>
        <w:autoSpaceDE w:val="0"/>
        <w:spacing w:before="120" w:after="240"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EC6126">
        <w:rPr>
          <w:rFonts w:ascii="Arial" w:hAnsi="Arial" w:cs="Arial"/>
          <w:b/>
          <w:i/>
          <w:sz w:val="22"/>
          <w:szCs w:val="22"/>
        </w:rPr>
        <w:t xml:space="preserve">Endlich ist es soweit: Wenn Herrchen und Frauchen Eis schlecken, müssen </w:t>
      </w:r>
      <w:r>
        <w:rPr>
          <w:rFonts w:ascii="Arial" w:hAnsi="Arial" w:cs="Arial"/>
          <w:b/>
          <w:i/>
          <w:sz w:val="22"/>
          <w:szCs w:val="22"/>
        </w:rPr>
        <w:t>die Fellnasen</w:t>
      </w:r>
      <w:r w:rsidRPr="00EC6126">
        <w:rPr>
          <w:rFonts w:ascii="Arial" w:hAnsi="Arial" w:cs="Arial"/>
          <w:b/>
          <w:i/>
          <w:sz w:val="22"/>
          <w:szCs w:val="22"/>
        </w:rPr>
        <w:t xml:space="preserve"> nicht länger in die Röhre gucken. </w:t>
      </w:r>
      <w:r>
        <w:rPr>
          <w:rFonts w:ascii="Arial" w:hAnsi="Arial" w:cs="Arial"/>
          <w:b/>
          <w:i/>
          <w:sz w:val="22"/>
          <w:szCs w:val="22"/>
        </w:rPr>
        <w:t xml:space="preserve">Der Pharisäerhof </w:t>
      </w: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</w:rPr>
        <w:t>in Nordstrand an der Nordsee</w:t>
      </w:r>
      <w:r w:rsidRPr="00EC6126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serviert ab sofort auch selbstgemachtes Eis für Hunde.</w:t>
      </w:r>
      <w:r w:rsidR="00267274">
        <w:rPr>
          <w:rFonts w:ascii="Arial" w:hAnsi="Arial" w:cs="Arial"/>
          <w:b/>
          <w:i/>
          <w:sz w:val="22"/>
          <w:szCs w:val="22"/>
        </w:rPr>
        <w:t xml:space="preserve"> </w:t>
      </w:r>
      <w:r w:rsidR="00491B14">
        <w:rPr>
          <w:rFonts w:ascii="Arial" w:hAnsi="Arial" w:cs="Arial"/>
          <w:b/>
          <w:i/>
          <w:sz w:val="22"/>
          <w:szCs w:val="22"/>
        </w:rPr>
        <w:t xml:space="preserve">Das Wohl von Mensch und Hund steht im Zentrum des Hotels Pharisäerhof. Als leidenschaftliche Hundebesitzer haben Gastgeber Kirsten und Detlef Scheler jetzt </w:t>
      </w:r>
      <w:r w:rsidR="0014740E">
        <w:rPr>
          <w:rFonts w:ascii="Arial" w:hAnsi="Arial" w:cs="Arial"/>
          <w:b/>
          <w:i/>
          <w:sz w:val="22"/>
          <w:szCs w:val="22"/>
        </w:rPr>
        <w:t xml:space="preserve">ihr Angebot für Vierbeiner um </w:t>
      </w:r>
      <w:r w:rsidR="00710E5E">
        <w:rPr>
          <w:rFonts w:ascii="Arial" w:hAnsi="Arial" w:cs="Arial"/>
          <w:b/>
          <w:i/>
          <w:sz w:val="22"/>
          <w:szCs w:val="22"/>
        </w:rPr>
        <w:t xml:space="preserve">veganes Hundeeis </w:t>
      </w:r>
      <w:r w:rsidR="0014740E">
        <w:rPr>
          <w:rFonts w:ascii="Arial" w:hAnsi="Arial" w:cs="Arial"/>
          <w:b/>
          <w:i/>
          <w:sz w:val="22"/>
          <w:szCs w:val="22"/>
        </w:rPr>
        <w:t xml:space="preserve">erweitert. </w:t>
      </w:r>
      <w:r w:rsidR="00491B14">
        <w:rPr>
          <w:rFonts w:ascii="Arial" w:hAnsi="Arial" w:cs="Arial"/>
          <w:b/>
          <w:i/>
          <w:sz w:val="22"/>
          <w:szCs w:val="22"/>
        </w:rPr>
        <w:t xml:space="preserve">Weitere Infos und Buchungen: </w:t>
      </w:r>
      <w:hyperlink r:id="rId15" w:history="1">
        <w:r w:rsidR="00491B14">
          <w:rPr>
            <w:rStyle w:val="Hyperlink"/>
            <w:rFonts w:ascii="Arial" w:hAnsi="Arial" w:cs="Arial"/>
            <w:b/>
            <w:i/>
            <w:sz w:val="22"/>
            <w:szCs w:val="22"/>
          </w:rPr>
          <w:t>www.pharisaeerhof.de</w:t>
        </w:r>
      </w:hyperlink>
    </w:p>
    <w:p w:rsidR="00834354" w:rsidRDefault="00491B14" w:rsidP="00710E5E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Nordstrand, </w:t>
      </w:r>
      <w:r w:rsidR="009C109E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. </w:t>
      </w:r>
      <w:r w:rsidR="00EC6126">
        <w:rPr>
          <w:rFonts w:ascii="Arial" w:hAnsi="Arial" w:cs="Arial"/>
          <w:sz w:val="22"/>
          <w:szCs w:val="22"/>
        </w:rPr>
        <w:t>Ju</w:t>
      </w:r>
      <w:r w:rsidR="009C109E">
        <w:rPr>
          <w:rFonts w:ascii="Arial" w:hAnsi="Arial" w:cs="Arial"/>
          <w:sz w:val="22"/>
          <w:szCs w:val="22"/>
        </w:rPr>
        <w:t>l</w:t>
      </w:r>
      <w:r w:rsidR="00EC612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2016 (primo PR) – </w:t>
      </w:r>
      <w:r w:rsidR="00710E5E">
        <w:rPr>
          <w:rFonts w:ascii="Arial" w:hAnsi="Arial" w:cs="Arial"/>
          <w:sz w:val="22"/>
          <w:szCs w:val="22"/>
        </w:rPr>
        <w:t xml:space="preserve">Seit 2013 produziert Detlef Scheler unter dem Namen MUKU 63 Sorten naturreines Eis aus Nordstrander Milch für den Pharisäerhof und </w:t>
      </w:r>
      <w:r w:rsidR="00834354">
        <w:rPr>
          <w:rFonts w:ascii="Arial" w:hAnsi="Arial" w:cs="Arial"/>
          <w:sz w:val="22"/>
          <w:szCs w:val="22"/>
        </w:rPr>
        <w:t xml:space="preserve">das MUKU-Eiscafé </w:t>
      </w:r>
      <w:r w:rsidR="00D172A0">
        <w:rPr>
          <w:rFonts w:ascii="Arial" w:hAnsi="Arial" w:cs="Arial"/>
          <w:sz w:val="22"/>
          <w:szCs w:val="22"/>
        </w:rPr>
        <w:t>in</w:t>
      </w:r>
      <w:r w:rsidR="00834354">
        <w:rPr>
          <w:rFonts w:ascii="Arial" w:hAnsi="Arial" w:cs="Arial"/>
          <w:sz w:val="22"/>
          <w:szCs w:val="22"/>
        </w:rPr>
        <w:t xml:space="preserve"> Büsum</w:t>
      </w:r>
      <w:r w:rsidR="00710E5E">
        <w:rPr>
          <w:rFonts w:ascii="Arial" w:hAnsi="Arial" w:cs="Arial"/>
          <w:sz w:val="22"/>
          <w:szCs w:val="22"/>
        </w:rPr>
        <w:t>.</w:t>
      </w:r>
      <w:r w:rsidR="00834354">
        <w:rPr>
          <w:rFonts w:ascii="Arial" w:hAnsi="Arial" w:cs="Arial"/>
          <w:sz w:val="22"/>
          <w:szCs w:val="22"/>
        </w:rPr>
        <w:t xml:space="preserve"> Nicht nur die Tages- und Hotelgäste des Pharisäerhof</w:t>
      </w:r>
      <w:r w:rsidR="00D172A0">
        <w:rPr>
          <w:rFonts w:ascii="Arial" w:hAnsi="Arial" w:cs="Arial"/>
          <w:sz w:val="22"/>
          <w:szCs w:val="22"/>
        </w:rPr>
        <w:t>e</w:t>
      </w:r>
      <w:r w:rsidR="00834354">
        <w:rPr>
          <w:rFonts w:ascii="Arial" w:hAnsi="Arial" w:cs="Arial"/>
          <w:sz w:val="22"/>
          <w:szCs w:val="22"/>
        </w:rPr>
        <w:t>s, auch die Vierbeiner können die kühlen Köstlichkeiten genießen.</w:t>
      </w:r>
    </w:p>
    <w:p w:rsidR="00710E5E" w:rsidRDefault="00D172A0" w:rsidP="00834354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Detlef und Kirsten</w:t>
      </w:r>
      <w:r w:rsidR="00834354">
        <w:rPr>
          <w:rFonts w:ascii="Arial" w:hAnsi="Arial" w:cs="Arial"/>
          <w:sz w:val="22"/>
          <w:szCs w:val="22"/>
        </w:rPr>
        <w:t xml:space="preserve"> Scheler, selber Besitzer von drei Hunden, </w:t>
      </w:r>
      <w:r>
        <w:rPr>
          <w:rFonts w:ascii="Arial" w:hAnsi="Arial" w:cs="Arial"/>
          <w:sz w:val="22"/>
          <w:szCs w:val="22"/>
        </w:rPr>
        <w:t>wissen</w:t>
      </w:r>
      <w:r w:rsidR="00834354">
        <w:rPr>
          <w:rFonts w:ascii="Arial" w:hAnsi="Arial" w:cs="Arial"/>
          <w:sz w:val="22"/>
          <w:szCs w:val="22"/>
        </w:rPr>
        <w:t xml:space="preserve"> genau, was </w:t>
      </w:r>
      <w:r>
        <w:rPr>
          <w:rFonts w:ascii="Arial" w:hAnsi="Arial" w:cs="Arial"/>
          <w:sz w:val="22"/>
          <w:szCs w:val="22"/>
        </w:rPr>
        <w:t>die</w:t>
      </w:r>
      <w:r w:rsidR="00834354">
        <w:rPr>
          <w:rFonts w:ascii="Arial" w:hAnsi="Arial" w:cs="Arial"/>
          <w:sz w:val="22"/>
          <w:szCs w:val="22"/>
        </w:rPr>
        <w:t xml:space="preserve"> Fellnasen in der heißen Jahreszeit abkühlt: ein veganes Hunde-Eis. </w:t>
      </w:r>
      <w:r w:rsidR="00834354" w:rsidRPr="00EC6126">
        <w:rPr>
          <w:rFonts w:ascii="Arial" w:hAnsi="Arial" w:cs="Arial"/>
          <w:sz w:val="22"/>
          <w:szCs w:val="22"/>
        </w:rPr>
        <w:t>Es sieht aus wie ganz gewöhnliches Speiseeis</w:t>
      </w:r>
      <w:r w:rsidR="00834354">
        <w:rPr>
          <w:rFonts w:ascii="Arial" w:hAnsi="Arial" w:cs="Arial"/>
          <w:sz w:val="22"/>
          <w:szCs w:val="22"/>
        </w:rPr>
        <w:t xml:space="preserve"> und wird genauso wie die kühle Köstlichkeit für Zweibeiner hergestellt. Die vegane Sorte enthält  a</w:t>
      </w:r>
      <w:r w:rsidR="00710E5E">
        <w:rPr>
          <w:rFonts w:ascii="Arial" w:hAnsi="Arial" w:cs="Arial"/>
          <w:sz w:val="22"/>
          <w:szCs w:val="22"/>
        </w:rPr>
        <w:t>usschließlich für den Hund gesunde Zutaten</w:t>
      </w:r>
      <w:r w:rsidR="00834354">
        <w:rPr>
          <w:rFonts w:ascii="Arial" w:hAnsi="Arial" w:cs="Arial"/>
          <w:sz w:val="22"/>
          <w:szCs w:val="22"/>
        </w:rPr>
        <w:t xml:space="preserve">. </w:t>
      </w:r>
      <w:r w:rsidR="00710E5E">
        <w:rPr>
          <w:rFonts w:ascii="Arial" w:hAnsi="Arial" w:cs="Arial"/>
          <w:sz w:val="22"/>
          <w:szCs w:val="22"/>
        </w:rPr>
        <w:t xml:space="preserve">Beeren, Sanddorn </w:t>
      </w:r>
      <w:r w:rsidR="00834354">
        <w:rPr>
          <w:rFonts w:ascii="Arial" w:hAnsi="Arial" w:cs="Arial"/>
          <w:sz w:val="22"/>
          <w:szCs w:val="22"/>
        </w:rPr>
        <w:t>oder</w:t>
      </w:r>
      <w:r w:rsidR="00710E5E">
        <w:rPr>
          <w:rFonts w:ascii="Arial" w:hAnsi="Arial" w:cs="Arial"/>
          <w:sz w:val="22"/>
          <w:szCs w:val="22"/>
        </w:rPr>
        <w:t xml:space="preserve"> Banane werden </w:t>
      </w:r>
      <w:r w:rsidR="00834354">
        <w:rPr>
          <w:rFonts w:ascii="Arial" w:hAnsi="Arial" w:cs="Arial"/>
          <w:sz w:val="22"/>
          <w:szCs w:val="22"/>
        </w:rPr>
        <w:t xml:space="preserve">mit Wasser und ein wenig natürlichem Emulgator </w:t>
      </w:r>
      <w:r w:rsidR="00710E5E">
        <w:rPr>
          <w:rFonts w:ascii="Arial" w:hAnsi="Arial" w:cs="Arial"/>
          <w:sz w:val="22"/>
          <w:szCs w:val="22"/>
        </w:rPr>
        <w:t>verrührt und direkt in der Pappschale eingefroren.</w:t>
      </w:r>
    </w:p>
    <w:p w:rsidR="00EC6126" w:rsidRPr="00EC6126" w:rsidRDefault="00EC6126" w:rsidP="00EC6126">
      <w:pPr>
        <w:autoSpaceDE w:val="0"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C6126">
        <w:rPr>
          <w:rFonts w:ascii="Arial" w:hAnsi="Arial" w:cs="Arial"/>
          <w:b/>
          <w:sz w:val="22"/>
          <w:szCs w:val="22"/>
        </w:rPr>
        <w:t>Die Hunde lieben es</w:t>
      </w:r>
    </w:p>
    <w:p w:rsidR="00267274" w:rsidRDefault="00C05EF1" w:rsidP="00EC6126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EC6126" w:rsidRPr="00EC6126">
        <w:rPr>
          <w:rFonts w:ascii="Arial" w:hAnsi="Arial" w:cs="Arial"/>
          <w:sz w:val="22"/>
          <w:szCs w:val="22"/>
        </w:rPr>
        <w:t>Als wir es unsere</w:t>
      </w:r>
      <w:r w:rsidR="00267274">
        <w:rPr>
          <w:rFonts w:ascii="Arial" w:hAnsi="Arial" w:cs="Arial"/>
          <w:sz w:val="22"/>
          <w:szCs w:val="22"/>
        </w:rPr>
        <w:t xml:space="preserve">n </w:t>
      </w:r>
      <w:r w:rsidR="00EC6126" w:rsidRPr="00EC6126">
        <w:rPr>
          <w:rFonts w:ascii="Arial" w:hAnsi="Arial" w:cs="Arial"/>
          <w:sz w:val="22"/>
          <w:szCs w:val="22"/>
        </w:rPr>
        <w:t>Hund</w:t>
      </w:r>
      <w:r w:rsidR="00267274">
        <w:rPr>
          <w:rFonts w:ascii="Arial" w:hAnsi="Arial" w:cs="Arial"/>
          <w:sz w:val="22"/>
          <w:szCs w:val="22"/>
        </w:rPr>
        <w:t>en</w:t>
      </w:r>
      <w:r w:rsidR="00EC6126" w:rsidRPr="00EC6126">
        <w:rPr>
          <w:rFonts w:ascii="Arial" w:hAnsi="Arial" w:cs="Arial"/>
          <w:sz w:val="22"/>
          <w:szCs w:val="22"/>
        </w:rPr>
        <w:t xml:space="preserve"> das erste Mal vorsetzten, schleckt</w:t>
      </w:r>
      <w:r w:rsidR="00267274">
        <w:rPr>
          <w:rFonts w:ascii="Arial" w:hAnsi="Arial" w:cs="Arial"/>
          <w:sz w:val="22"/>
          <w:szCs w:val="22"/>
        </w:rPr>
        <w:t xml:space="preserve">en sie die Töpfe ganz begeistert aus“, </w:t>
      </w:r>
      <w:r w:rsidR="00EC6126" w:rsidRPr="00EC6126">
        <w:rPr>
          <w:rFonts w:ascii="Arial" w:hAnsi="Arial" w:cs="Arial"/>
          <w:sz w:val="22"/>
          <w:szCs w:val="22"/>
        </w:rPr>
        <w:t xml:space="preserve">erzählt </w:t>
      </w:r>
      <w:r w:rsidR="00267274" w:rsidRPr="00267274">
        <w:rPr>
          <w:rFonts w:ascii="Arial" w:hAnsi="Arial" w:cs="Arial"/>
          <w:sz w:val="22"/>
          <w:szCs w:val="22"/>
        </w:rPr>
        <w:t xml:space="preserve">Detlef Scheler </w:t>
      </w:r>
      <w:r w:rsidR="00EC6126" w:rsidRPr="00EC6126">
        <w:rPr>
          <w:rFonts w:ascii="Arial" w:hAnsi="Arial" w:cs="Arial"/>
          <w:sz w:val="22"/>
          <w:szCs w:val="22"/>
        </w:rPr>
        <w:t xml:space="preserve">stolz. </w:t>
      </w:r>
      <w:r w:rsidR="00267274">
        <w:rPr>
          <w:rFonts w:ascii="Arial" w:hAnsi="Arial" w:cs="Arial"/>
          <w:sz w:val="22"/>
          <w:szCs w:val="22"/>
        </w:rPr>
        <w:t xml:space="preserve">Unser </w:t>
      </w:r>
      <w:r w:rsidR="00EC6126" w:rsidRPr="00EC6126">
        <w:rPr>
          <w:rFonts w:ascii="Arial" w:hAnsi="Arial" w:cs="Arial"/>
          <w:sz w:val="22"/>
          <w:szCs w:val="22"/>
        </w:rPr>
        <w:t xml:space="preserve">Eis </w:t>
      </w:r>
      <w:r w:rsidR="00267274">
        <w:rPr>
          <w:rFonts w:ascii="Arial" w:hAnsi="Arial" w:cs="Arial"/>
          <w:sz w:val="22"/>
          <w:szCs w:val="22"/>
        </w:rPr>
        <w:t>hat alle Lebensmittelt</w:t>
      </w:r>
      <w:r w:rsidR="00EC6126" w:rsidRPr="00EC6126">
        <w:rPr>
          <w:rFonts w:ascii="Arial" w:hAnsi="Arial" w:cs="Arial"/>
          <w:sz w:val="22"/>
          <w:szCs w:val="22"/>
        </w:rPr>
        <w:t>ests</w:t>
      </w:r>
      <w:r w:rsidR="00267274">
        <w:rPr>
          <w:rFonts w:ascii="Arial" w:hAnsi="Arial" w:cs="Arial"/>
          <w:sz w:val="22"/>
          <w:szCs w:val="22"/>
        </w:rPr>
        <w:t xml:space="preserve"> bestanden und ist g</w:t>
      </w:r>
      <w:r w:rsidR="00EC6126" w:rsidRPr="00EC6126">
        <w:rPr>
          <w:rFonts w:ascii="Arial" w:hAnsi="Arial" w:cs="Arial"/>
          <w:sz w:val="22"/>
          <w:szCs w:val="22"/>
        </w:rPr>
        <w:t xml:space="preserve">eschmacklich kaum eine Konkurrenz </w:t>
      </w:r>
      <w:r w:rsidR="00267274">
        <w:rPr>
          <w:rFonts w:ascii="Arial" w:hAnsi="Arial" w:cs="Arial"/>
          <w:sz w:val="22"/>
          <w:szCs w:val="22"/>
        </w:rPr>
        <w:t xml:space="preserve">zu den Menschensorten. </w:t>
      </w:r>
      <w:r w:rsidR="00EC6126" w:rsidRPr="00EC6126">
        <w:rPr>
          <w:rFonts w:ascii="Arial" w:hAnsi="Arial" w:cs="Arial"/>
          <w:sz w:val="22"/>
          <w:szCs w:val="22"/>
        </w:rPr>
        <w:t xml:space="preserve">Es enthält weder Zucker noch Milch und ist deshalb für die Tiere </w:t>
      </w:r>
      <w:r w:rsidR="00EC6126" w:rsidRPr="00EC6126">
        <w:rPr>
          <w:rFonts w:ascii="Arial" w:hAnsi="Arial" w:cs="Arial"/>
          <w:sz w:val="22"/>
          <w:szCs w:val="22"/>
        </w:rPr>
        <w:lastRenderedPageBreak/>
        <w:t xml:space="preserve">sehr bekömmlich". Die </w:t>
      </w:r>
      <w:r w:rsidR="00267274">
        <w:rPr>
          <w:rFonts w:ascii="Arial" w:hAnsi="Arial" w:cs="Arial"/>
          <w:sz w:val="22"/>
          <w:szCs w:val="22"/>
        </w:rPr>
        <w:t>1</w:t>
      </w:r>
      <w:r w:rsidR="00EC6126" w:rsidRPr="00EC6126">
        <w:rPr>
          <w:rFonts w:ascii="Arial" w:hAnsi="Arial" w:cs="Arial"/>
          <w:sz w:val="22"/>
          <w:szCs w:val="22"/>
        </w:rPr>
        <w:t>00-Gramm-</w:t>
      </w:r>
      <w:r w:rsidR="00267274">
        <w:rPr>
          <w:rFonts w:ascii="Arial" w:hAnsi="Arial" w:cs="Arial"/>
          <w:sz w:val="22"/>
          <w:szCs w:val="22"/>
        </w:rPr>
        <w:t xml:space="preserve">Schale </w:t>
      </w:r>
      <w:r w:rsidR="00EC6126" w:rsidRPr="00EC6126">
        <w:rPr>
          <w:rFonts w:ascii="Arial" w:hAnsi="Arial" w:cs="Arial"/>
          <w:sz w:val="22"/>
          <w:szCs w:val="22"/>
        </w:rPr>
        <w:t xml:space="preserve">kostet </w:t>
      </w:r>
      <w:r w:rsidR="00267274">
        <w:rPr>
          <w:rFonts w:ascii="Arial" w:hAnsi="Arial" w:cs="Arial"/>
          <w:sz w:val="22"/>
          <w:szCs w:val="22"/>
        </w:rPr>
        <w:t xml:space="preserve">2,50 </w:t>
      </w:r>
      <w:r w:rsidR="00EC6126" w:rsidRPr="00EC6126">
        <w:rPr>
          <w:rFonts w:ascii="Arial" w:hAnsi="Arial" w:cs="Arial"/>
          <w:sz w:val="22"/>
          <w:szCs w:val="22"/>
        </w:rPr>
        <w:t xml:space="preserve">Euro und die </w:t>
      </w:r>
      <w:r w:rsidR="00267274">
        <w:rPr>
          <w:rFonts w:ascii="Arial" w:hAnsi="Arial" w:cs="Arial"/>
          <w:sz w:val="22"/>
          <w:szCs w:val="22"/>
        </w:rPr>
        <w:t>75-Gramm-Portion 1,90 Euro</w:t>
      </w:r>
      <w:r w:rsidR="00B63E9B">
        <w:rPr>
          <w:rFonts w:ascii="Arial" w:hAnsi="Arial" w:cs="Arial"/>
          <w:sz w:val="22"/>
          <w:szCs w:val="22"/>
        </w:rPr>
        <w:t xml:space="preserve"> und wird im </w:t>
      </w:r>
      <w:r w:rsidR="00B63E9B" w:rsidRPr="0065704B">
        <w:rPr>
          <w:rFonts w:ascii="Arial" w:hAnsi="Arial" w:cs="Arial"/>
          <w:sz w:val="22"/>
          <w:szCs w:val="22"/>
        </w:rPr>
        <w:t>Pharisäer-Café</w:t>
      </w:r>
      <w:r w:rsidR="00B63E9B">
        <w:rPr>
          <w:rFonts w:ascii="Arial" w:hAnsi="Arial" w:cs="Arial"/>
          <w:sz w:val="22"/>
          <w:szCs w:val="22"/>
        </w:rPr>
        <w:t xml:space="preserve"> „serviert“.</w:t>
      </w:r>
    </w:p>
    <w:p w:rsidR="00EC6126" w:rsidRPr="00267274" w:rsidRDefault="00EC6126" w:rsidP="00EC6126">
      <w:pPr>
        <w:autoSpaceDE w:val="0"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267274">
        <w:rPr>
          <w:rFonts w:ascii="Arial" w:hAnsi="Arial" w:cs="Arial"/>
          <w:b/>
          <w:sz w:val="22"/>
          <w:szCs w:val="22"/>
        </w:rPr>
        <w:t>Eis dient den Hunden zur Abkühlung</w:t>
      </w:r>
    </w:p>
    <w:p w:rsidR="0014740E" w:rsidRDefault="00267274" w:rsidP="0014740E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EC6126" w:rsidRPr="00EC6126">
        <w:rPr>
          <w:rFonts w:ascii="Arial" w:hAnsi="Arial" w:cs="Arial"/>
          <w:sz w:val="22"/>
          <w:szCs w:val="22"/>
        </w:rPr>
        <w:t>Hundeeis</w:t>
      </w:r>
      <w:r>
        <w:rPr>
          <w:rFonts w:ascii="Arial" w:hAnsi="Arial" w:cs="Arial"/>
          <w:sz w:val="22"/>
          <w:szCs w:val="22"/>
        </w:rPr>
        <w:t xml:space="preserve"> in Maßen angeboten ist eine willkommene Abkühlung bei großer Hitze“, weiß </w:t>
      </w:r>
      <w:r w:rsidR="00AF169D">
        <w:rPr>
          <w:rFonts w:ascii="Arial" w:hAnsi="Arial" w:cs="Arial"/>
          <w:sz w:val="22"/>
          <w:szCs w:val="22"/>
        </w:rPr>
        <w:t>Detlef</w:t>
      </w:r>
      <w:r>
        <w:rPr>
          <w:rFonts w:ascii="Arial" w:hAnsi="Arial" w:cs="Arial"/>
          <w:sz w:val="22"/>
          <w:szCs w:val="22"/>
        </w:rPr>
        <w:t xml:space="preserve"> Scheler. „Unsere Vierbeiner haben so gut wie keine </w:t>
      </w:r>
      <w:r w:rsidRPr="00EC6126">
        <w:rPr>
          <w:rFonts w:ascii="Arial" w:hAnsi="Arial" w:cs="Arial"/>
          <w:sz w:val="22"/>
          <w:szCs w:val="22"/>
        </w:rPr>
        <w:t>Schweißdrüsen und kühlen sich über die Zunge und die Atmung ab</w:t>
      </w:r>
      <w:r>
        <w:rPr>
          <w:rFonts w:ascii="Arial" w:hAnsi="Arial" w:cs="Arial"/>
          <w:sz w:val="22"/>
          <w:szCs w:val="22"/>
        </w:rPr>
        <w:t>.</w:t>
      </w:r>
      <w:r w:rsidR="0014740E">
        <w:rPr>
          <w:rFonts w:ascii="Arial" w:hAnsi="Arial" w:cs="Arial"/>
          <w:sz w:val="22"/>
          <w:szCs w:val="22"/>
        </w:rPr>
        <w:t xml:space="preserve"> Das Hundeeis ist wie ein </w:t>
      </w:r>
      <w:r w:rsidR="0014740E" w:rsidRPr="0014740E">
        <w:rPr>
          <w:rFonts w:ascii="Arial" w:hAnsi="Arial" w:cs="Arial"/>
          <w:sz w:val="22"/>
          <w:szCs w:val="22"/>
        </w:rPr>
        <w:t xml:space="preserve">Knochen oder andere Leckerchen </w:t>
      </w:r>
      <w:r w:rsidR="0014740E">
        <w:rPr>
          <w:rFonts w:ascii="Arial" w:hAnsi="Arial" w:cs="Arial"/>
          <w:sz w:val="22"/>
          <w:szCs w:val="22"/>
        </w:rPr>
        <w:t xml:space="preserve">zu sehen. </w:t>
      </w:r>
      <w:r w:rsidR="0014740E" w:rsidRPr="0014740E">
        <w:rPr>
          <w:rFonts w:ascii="Arial" w:hAnsi="Arial" w:cs="Arial"/>
          <w:sz w:val="22"/>
          <w:szCs w:val="22"/>
        </w:rPr>
        <w:t xml:space="preserve">Genauso wie </w:t>
      </w:r>
      <w:r w:rsidR="0014740E">
        <w:rPr>
          <w:rFonts w:ascii="Arial" w:hAnsi="Arial" w:cs="Arial"/>
          <w:sz w:val="22"/>
          <w:szCs w:val="22"/>
        </w:rPr>
        <w:t>ein</w:t>
      </w:r>
      <w:r w:rsidR="0014740E" w:rsidRPr="0014740E">
        <w:rPr>
          <w:rFonts w:ascii="Arial" w:hAnsi="Arial" w:cs="Arial"/>
          <w:sz w:val="22"/>
          <w:szCs w:val="22"/>
        </w:rPr>
        <w:t xml:space="preserve"> Mensch </w:t>
      </w:r>
      <w:r w:rsidR="0014740E">
        <w:rPr>
          <w:rFonts w:ascii="Arial" w:hAnsi="Arial" w:cs="Arial"/>
          <w:sz w:val="22"/>
          <w:szCs w:val="22"/>
        </w:rPr>
        <w:t xml:space="preserve">nicht auf einmal </w:t>
      </w:r>
      <w:r w:rsidR="0014740E" w:rsidRPr="0014740E">
        <w:rPr>
          <w:rFonts w:ascii="Arial" w:hAnsi="Arial" w:cs="Arial"/>
          <w:sz w:val="22"/>
          <w:szCs w:val="22"/>
        </w:rPr>
        <w:t xml:space="preserve">fünf Eisbecher </w:t>
      </w:r>
      <w:r w:rsidR="0014740E">
        <w:rPr>
          <w:rFonts w:ascii="Arial" w:hAnsi="Arial" w:cs="Arial"/>
          <w:sz w:val="22"/>
          <w:szCs w:val="22"/>
        </w:rPr>
        <w:t xml:space="preserve">isst, sollte </w:t>
      </w:r>
      <w:r w:rsidR="0014740E" w:rsidRPr="0014740E">
        <w:rPr>
          <w:rFonts w:ascii="Arial" w:hAnsi="Arial" w:cs="Arial"/>
          <w:sz w:val="22"/>
          <w:szCs w:val="22"/>
        </w:rPr>
        <w:t>der Hund auch nicht ausschließlich Hundeeis bekommen</w:t>
      </w:r>
      <w:r w:rsidR="0014740E">
        <w:rPr>
          <w:rFonts w:ascii="Arial" w:hAnsi="Arial" w:cs="Arial"/>
          <w:sz w:val="22"/>
          <w:szCs w:val="22"/>
        </w:rPr>
        <w:t>.“</w:t>
      </w:r>
    </w:p>
    <w:p w:rsidR="00AF169D" w:rsidRPr="00834354" w:rsidRDefault="00AF169D" w:rsidP="00834354">
      <w:pPr>
        <w:autoSpaceDE w:val="0"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4354">
        <w:rPr>
          <w:rFonts w:ascii="Arial" w:hAnsi="Arial" w:cs="Arial"/>
          <w:b/>
          <w:sz w:val="22"/>
          <w:szCs w:val="22"/>
        </w:rPr>
        <w:t>Herrchen und Frauchen gut aufgehoben</w:t>
      </w:r>
    </w:p>
    <w:p w:rsidR="00AF169D" w:rsidRPr="00834354" w:rsidRDefault="00D172A0" w:rsidP="00AF169D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834354">
        <w:rPr>
          <w:rFonts w:ascii="Arial" w:hAnsi="Arial" w:cs="Arial"/>
          <w:sz w:val="22"/>
          <w:szCs w:val="22"/>
        </w:rPr>
        <w:t xml:space="preserve">as Hotel Pharisäerhof </w:t>
      </w:r>
      <w:r>
        <w:rPr>
          <w:rFonts w:ascii="Arial" w:hAnsi="Arial" w:cs="Arial"/>
          <w:sz w:val="22"/>
          <w:szCs w:val="22"/>
        </w:rPr>
        <w:t xml:space="preserve">ist seit Sommer 2013 </w:t>
      </w:r>
      <w:r w:rsidR="00AF169D" w:rsidRPr="00834354">
        <w:rPr>
          <w:rFonts w:ascii="Arial" w:hAnsi="Arial" w:cs="Arial"/>
          <w:sz w:val="22"/>
          <w:szCs w:val="22"/>
        </w:rPr>
        <w:t>auf der nordfriesischen Halbinsel Nordstrand</w:t>
      </w:r>
      <w:r>
        <w:rPr>
          <w:rFonts w:ascii="Arial" w:hAnsi="Arial" w:cs="Arial"/>
          <w:sz w:val="22"/>
          <w:szCs w:val="22"/>
        </w:rPr>
        <w:t xml:space="preserve"> für seine Gäste im Einsatz</w:t>
      </w:r>
      <w:r w:rsidR="00AF169D" w:rsidRPr="00834354">
        <w:rPr>
          <w:rFonts w:ascii="Arial" w:hAnsi="Arial" w:cs="Arial"/>
          <w:sz w:val="22"/>
          <w:szCs w:val="22"/>
        </w:rPr>
        <w:t xml:space="preserve">. Die Gastgeber Kirsten und Detlef Scheler kennen sich mit den Bedürfnissen von Hunden und ihren Besitzern bestens aus. Neben Saunen und Massage-Anwendungen für Herrchen und Frauchen bietet das Hotel einen eigenen Hunde-Spa-Bereich. </w:t>
      </w:r>
    </w:p>
    <w:p w:rsidR="00D172A0" w:rsidRDefault="00AF169D" w:rsidP="00AF169D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34354">
        <w:rPr>
          <w:rFonts w:ascii="Arial" w:hAnsi="Arial" w:cs="Arial"/>
          <w:sz w:val="22"/>
          <w:szCs w:val="22"/>
        </w:rPr>
        <w:t xml:space="preserve">Modern, hell und freundlich sind die 28 Zimmer im skandinavischen Landhausstil mit friesischen Elementen. Sie verfügen über Dusche, WC und Terrasse oder französischem Balkon sowie W-LAN und Sat-TV. Im Doppelzimmer übernachten Gäste zwischen April und November ab 55 Euro pro Person, im Einzelzimmer ab 75 Euro. Nordseefrisches Frühstücksbuffet mit regionalen Köstlichkeiten, freies Parken, W-LAN, Saunanutzung inkl. Bademantel und Nordic-Walkingstöcke oder Fahrräder (nach Verfügbarkeit) für die Aufenthaltsdauer sind im Preis eingeschlossen. Hunde residieren gratis und können sich auf das „Dog-Package“ mit Napf, Decke, „Leckerlies“ und einer kleinen Überraschung freuen. Neben dem Drei-Sterne Hotel bietet der Pharisäerhof seinen Gästen das „Café mit Schwips“, den Hofladen und eine gemütliche Gaststube. </w:t>
      </w:r>
    </w:p>
    <w:p w:rsidR="00491B14" w:rsidRPr="00834354" w:rsidRDefault="00AF169D" w:rsidP="00AF169D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34354">
        <w:rPr>
          <w:rFonts w:ascii="Arial" w:hAnsi="Arial" w:cs="Arial"/>
          <w:sz w:val="22"/>
          <w:szCs w:val="22"/>
        </w:rPr>
        <w:t xml:space="preserve">Weitere Informationen unter </w:t>
      </w:r>
      <w:hyperlink r:id="rId16" w:history="1">
        <w:r w:rsidRPr="00834354">
          <w:rPr>
            <w:rFonts w:ascii="Arial" w:hAnsi="Arial" w:cs="Arial"/>
            <w:sz w:val="22"/>
            <w:szCs w:val="22"/>
          </w:rPr>
          <w:t>www.pharisaerhof.de</w:t>
        </w:r>
      </w:hyperlink>
      <w:r w:rsidR="00D172A0">
        <w:rPr>
          <w:rFonts w:ascii="Arial" w:hAnsi="Arial" w:cs="Arial"/>
          <w:sz w:val="22"/>
          <w:szCs w:val="22"/>
        </w:rPr>
        <w:t xml:space="preserve">. </w:t>
      </w:r>
      <w:r w:rsidR="00C05EF1" w:rsidRPr="00834354">
        <w:rPr>
          <w:rFonts w:ascii="Arial" w:hAnsi="Arial" w:cs="Arial"/>
          <w:sz w:val="22"/>
          <w:szCs w:val="22"/>
        </w:rPr>
        <w:t xml:space="preserve"> </w:t>
      </w:r>
      <w:r w:rsidRPr="00834354">
        <w:rPr>
          <w:rFonts w:ascii="Arial" w:hAnsi="Arial" w:cs="Arial"/>
          <w:sz w:val="22"/>
          <w:szCs w:val="22"/>
        </w:rPr>
        <w:t xml:space="preserve"> </w:t>
      </w:r>
    </w:p>
    <w:sectPr w:rsidR="00491B14" w:rsidRPr="00834354" w:rsidSect="00AF169D">
      <w:headerReference w:type="default" r:id="rId17"/>
      <w:footerReference w:type="default" r:id="rId18"/>
      <w:pgSz w:w="11906" w:h="16838" w:code="9"/>
      <w:pgMar w:top="3544" w:right="2835" w:bottom="1418" w:left="1134" w:header="284" w:footer="284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F0" w:rsidRDefault="008424F0">
      <w:r>
        <w:separator/>
      </w:r>
    </w:p>
  </w:endnote>
  <w:endnote w:type="continuationSeparator" w:id="0">
    <w:p w:rsidR="008424F0" w:rsidRDefault="0084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B0" w:rsidRDefault="002927B0">
    <w:pPr>
      <w:pStyle w:val="MPAbsenderadresse"/>
      <w:jc w:val="center"/>
      <w:rPr>
        <w:lang w:val="fr-FR"/>
      </w:rPr>
    </w:pPr>
    <w:r>
      <w:rPr>
        <w:b/>
        <w:lang w:val="fr-FR"/>
      </w:rPr>
      <w:t xml:space="preserve">Pressekontakt : </w:t>
    </w:r>
    <w:r>
      <w:rPr>
        <w:i/>
        <w:lang w:val="fr-FR"/>
      </w:rPr>
      <w:t>primo PR</w:t>
    </w:r>
    <w:r>
      <w:rPr>
        <w:lang w:val="fr-FR"/>
      </w:rPr>
      <w:t>, Nuray Güler &amp; Anne Heußner</w:t>
    </w:r>
  </w:p>
  <w:p w:rsidR="002927B0" w:rsidRDefault="002927B0">
    <w:pPr>
      <w:pStyle w:val="MPAbsenderadresse"/>
      <w:jc w:val="center"/>
      <w:rPr>
        <w:lang w:val="fr-FR"/>
      </w:rPr>
    </w:pPr>
    <w:r>
      <w:rPr>
        <w:lang w:val="fr-FR"/>
      </w:rPr>
      <w:t>Am Borsdorfer 13, 60435 Frankfurt</w:t>
    </w:r>
  </w:p>
  <w:p w:rsidR="00635353" w:rsidRDefault="002927B0" w:rsidP="00635353">
    <w:pPr>
      <w:pStyle w:val="MPAbsenderadresse"/>
      <w:jc w:val="center"/>
      <w:rPr>
        <w:lang w:val="de-DE"/>
      </w:rPr>
    </w:pPr>
    <w:r>
      <w:rPr>
        <w:lang w:val="fr-FR"/>
      </w:rPr>
      <w:t>Tel : +49 6154 8019364 / +49 69 530 546 50</w:t>
    </w:r>
  </w:p>
  <w:p w:rsidR="002927B0" w:rsidRPr="00FE0B20" w:rsidRDefault="00635353" w:rsidP="00635353">
    <w:pPr>
      <w:pStyle w:val="MPAbsenderadresse"/>
      <w:jc w:val="center"/>
      <w:rPr>
        <w:lang w:val="de-DE"/>
      </w:rPr>
    </w:pPr>
    <w:r>
      <w:rPr>
        <w:lang w:val="de-DE"/>
      </w:rPr>
      <w:t>info@primo-pr.com</w:t>
    </w:r>
    <w:r w:rsidR="002927B0">
      <w:rPr>
        <w:lang w:val="fr-FR"/>
      </w:rPr>
      <w:t xml:space="preserve">, </w:t>
    </w:r>
    <w:r>
      <w:rPr>
        <w:lang w:val="fr-FR"/>
      </w:rPr>
      <w:t>www.primo-pr.com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F0" w:rsidRDefault="008424F0">
      <w:r>
        <w:separator/>
      </w:r>
    </w:p>
  </w:footnote>
  <w:footnote w:type="continuationSeparator" w:id="0">
    <w:p w:rsidR="008424F0" w:rsidRDefault="00842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B0" w:rsidRDefault="00BF45A6">
    <w:pPr>
      <w:pStyle w:val="Kopfzeile"/>
      <w:jc w:val="center"/>
      <w:rPr>
        <w:rFonts w:ascii="Arial" w:hAnsi="Arial" w:cs="Arial"/>
        <w:sz w:val="32"/>
        <w:szCs w:val="32"/>
        <w:lang w:val="de-DE"/>
      </w:rPr>
    </w:pPr>
    <w:r>
      <w:rPr>
        <w:noProof/>
        <w:lang w:val="de-DE" w:eastAsia="de-DE"/>
      </w:rPr>
      <w:drawing>
        <wp:inline distT="0" distB="0" distL="0" distR="0" wp14:anchorId="43B470BB" wp14:editId="7C558F78">
          <wp:extent cx="2063115" cy="1397000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115" cy="1397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927B0" w:rsidRDefault="002927B0">
    <w:pPr>
      <w:pStyle w:val="Kopfzeile"/>
      <w:rPr>
        <w:rFonts w:ascii="Arial" w:hAnsi="Arial" w:cs="Arial"/>
        <w:sz w:val="32"/>
        <w:szCs w:val="32"/>
        <w:lang w:val="de-DE"/>
      </w:rPr>
    </w:pPr>
  </w:p>
  <w:p w:rsidR="002927B0" w:rsidRDefault="002927B0">
    <w:pPr>
      <w:pStyle w:val="Kopfzeile"/>
    </w:pPr>
    <w:r>
      <w:rPr>
        <w:rFonts w:ascii="Arial" w:hAnsi="Arial" w:cs="Arial"/>
        <w:sz w:val="32"/>
        <w:szCs w:val="32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z w:val="20"/>
      </w:r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20"/>
    <w:rsid w:val="00007653"/>
    <w:rsid w:val="000B5E73"/>
    <w:rsid w:val="000D3396"/>
    <w:rsid w:val="00143ED6"/>
    <w:rsid w:val="0014740E"/>
    <w:rsid w:val="00267274"/>
    <w:rsid w:val="00277F08"/>
    <w:rsid w:val="002927B0"/>
    <w:rsid w:val="002B40EB"/>
    <w:rsid w:val="003D7D8A"/>
    <w:rsid w:val="003E085B"/>
    <w:rsid w:val="00467634"/>
    <w:rsid w:val="00491B14"/>
    <w:rsid w:val="0061596C"/>
    <w:rsid w:val="00635353"/>
    <w:rsid w:val="0065704B"/>
    <w:rsid w:val="006659D6"/>
    <w:rsid w:val="00675080"/>
    <w:rsid w:val="006A0C37"/>
    <w:rsid w:val="00710E5E"/>
    <w:rsid w:val="00752FB7"/>
    <w:rsid w:val="00766D97"/>
    <w:rsid w:val="007D72D8"/>
    <w:rsid w:val="00834354"/>
    <w:rsid w:val="008424F0"/>
    <w:rsid w:val="008532B3"/>
    <w:rsid w:val="008963D4"/>
    <w:rsid w:val="008D3460"/>
    <w:rsid w:val="008F6F72"/>
    <w:rsid w:val="009845F2"/>
    <w:rsid w:val="00985590"/>
    <w:rsid w:val="009C109E"/>
    <w:rsid w:val="00A0126D"/>
    <w:rsid w:val="00A36369"/>
    <w:rsid w:val="00AD4F70"/>
    <w:rsid w:val="00AF169D"/>
    <w:rsid w:val="00B14C36"/>
    <w:rsid w:val="00B63E9B"/>
    <w:rsid w:val="00B84C9E"/>
    <w:rsid w:val="00B91CE4"/>
    <w:rsid w:val="00BB35F4"/>
    <w:rsid w:val="00BF45A6"/>
    <w:rsid w:val="00C05EF1"/>
    <w:rsid w:val="00C2525A"/>
    <w:rsid w:val="00CC64FE"/>
    <w:rsid w:val="00CE69B4"/>
    <w:rsid w:val="00D172A0"/>
    <w:rsid w:val="00D30E62"/>
    <w:rsid w:val="00D41862"/>
    <w:rsid w:val="00D829E3"/>
    <w:rsid w:val="00DC7314"/>
    <w:rsid w:val="00DD52A2"/>
    <w:rsid w:val="00E04DA0"/>
    <w:rsid w:val="00E2585A"/>
    <w:rsid w:val="00E500B4"/>
    <w:rsid w:val="00EC6126"/>
    <w:rsid w:val="00F4703C"/>
    <w:rsid w:val="00FA737D"/>
    <w:rsid w:val="00FE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07362E"/>
  <w15:docId w15:val="{43C9F283-1441-4245-BEAF-E62EBE04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Textkrper"/>
    <w:qFormat/>
    <w:pPr>
      <w:numPr>
        <w:numId w:val="1"/>
      </w:numPr>
      <w:spacing w:after="225"/>
      <w:outlineLvl w:val="0"/>
    </w:pPr>
    <w:rPr>
      <w:b/>
      <w:bCs/>
      <w:kern w:val="1"/>
      <w:sz w:val="27"/>
      <w:szCs w:val="27"/>
      <w:lang w:val="x-none"/>
    </w:rPr>
  </w:style>
  <w:style w:type="paragraph" w:styleId="berschrift3">
    <w:name w:val="heading 3"/>
    <w:basedOn w:val="Standard"/>
    <w:next w:val="Textkrper"/>
    <w:qFormat/>
    <w:pPr>
      <w:numPr>
        <w:ilvl w:val="2"/>
        <w:numId w:val="1"/>
      </w:numPr>
      <w:spacing w:after="225"/>
      <w:outlineLvl w:val="2"/>
    </w:pPr>
    <w:rPr>
      <w:b/>
      <w:bCs/>
      <w:sz w:val="21"/>
      <w:szCs w:val="21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rPr>
      <w:rFonts w:ascii="Times New Roman" w:eastAsia="Times New Roman" w:hAnsi="Times New Roman" w:cs="Times New Roman"/>
      <w:sz w:val="20"/>
      <w:szCs w:val="20"/>
    </w:rPr>
  </w:style>
  <w:style w:type="character" w:customStyle="1" w:styleId="FuzeileZchn">
    <w:name w:val="Fußzeile Zchn"/>
    <w:rPr>
      <w:rFonts w:ascii="Times New Roman" w:eastAsia="Times New Roman" w:hAnsi="Times New Roman" w:cs="Times New Roman"/>
      <w:sz w:val="20"/>
      <w:szCs w:val="20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character" w:customStyle="1" w:styleId="berschrift1Zchn">
    <w:name w:val="Überschrift 1 Zchn"/>
    <w:rPr>
      <w:rFonts w:ascii="Times New Roman" w:eastAsia="Times New Roman" w:hAnsi="Times New Roman" w:cs="Times New Roman"/>
      <w:b/>
      <w:bCs/>
      <w:kern w:val="1"/>
      <w:sz w:val="27"/>
      <w:szCs w:val="27"/>
    </w:rPr>
  </w:style>
  <w:style w:type="character" w:customStyle="1" w:styleId="berschrift3Zchn">
    <w:name w:val="Überschrift 3 Zchn"/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NurTextZchn">
    <w:name w:val="Nur Text Zchn"/>
    <w:rPr>
      <w:rFonts w:ascii="Consolas" w:eastAsia="Calibri" w:hAnsi="Consolas" w:cs="Times New Roman"/>
      <w:sz w:val="21"/>
      <w:szCs w:val="21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rFonts w:ascii="Times New Roman" w:eastAsia="Times New Roman" w:hAnsi="Times New Roman" w:cs="Times New Roman"/>
    </w:rPr>
  </w:style>
  <w:style w:type="character" w:customStyle="1" w:styleId="KommentarthemaZchn">
    <w:name w:val="Kommentarthema Zchn"/>
    <w:rPr>
      <w:rFonts w:ascii="Times New Roman" w:eastAsia="Times New Roman" w:hAnsi="Times New Roman" w:cs="Times New Roman"/>
      <w:b/>
      <w:bCs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lang w:val="x-none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  <w:lang w:val="x-none"/>
    </w:rPr>
  </w:style>
  <w:style w:type="paragraph" w:styleId="StandardWeb">
    <w:name w:val="Normal (Web)"/>
    <w:basedOn w:val="Standard"/>
    <w:pPr>
      <w:spacing w:after="225"/>
    </w:pPr>
    <w:rPr>
      <w:sz w:val="24"/>
      <w:szCs w:val="24"/>
    </w:rPr>
  </w:style>
  <w:style w:type="paragraph" w:customStyle="1" w:styleId="NurText1">
    <w:name w:val="Nur Text1"/>
    <w:basedOn w:val="Standard"/>
    <w:rPr>
      <w:rFonts w:ascii="Consolas" w:eastAsia="Calibri" w:hAnsi="Consolas"/>
      <w:sz w:val="21"/>
      <w:szCs w:val="21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 w:cs="Arial"/>
      <w:sz w:val="16"/>
      <w:lang w:val="en-GB"/>
    </w:rPr>
  </w:style>
  <w:style w:type="paragraph" w:customStyle="1" w:styleId="Kommentartext1">
    <w:name w:val="Kommentartext1"/>
    <w:basedOn w:val="Standard"/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Arial Unicode MS" w:hAnsi="Calibri" w:cs="Calibri"/>
      <w:color w:val="000000"/>
      <w:sz w:val="24"/>
      <w:szCs w:val="24"/>
      <w:lang w:eastAsia="hi-IN" w:bidi="hi-IN"/>
    </w:rPr>
  </w:style>
  <w:style w:type="character" w:styleId="Kommentarzeichen">
    <w:name w:val="annotation reference"/>
    <w:uiPriority w:val="99"/>
    <w:semiHidden/>
    <w:unhideWhenUsed/>
    <w:rsid w:val="008532B3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8532B3"/>
  </w:style>
  <w:style w:type="character" w:customStyle="1" w:styleId="KommentartextZchn1">
    <w:name w:val="Kommentartext Zchn1"/>
    <w:link w:val="Kommentartext"/>
    <w:uiPriority w:val="99"/>
    <w:semiHidden/>
    <w:rsid w:val="008532B3"/>
    <w:rPr>
      <w:lang w:eastAsia="ar-SA"/>
    </w:rPr>
  </w:style>
  <w:style w:type="table" w:styleId="Tabellenraster">
    <w:name w:val="Table Grid"/>
    <w:basedOn w:val="NormaleTabelle"/>
    <w:uiPriority w:val="59"/>
    <w:rsid w:val="00D4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10E5E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088" TargetMode="External"/><Relationship Id="rId13" Type="http://schemas.openxmlformats.org/officeDocument/2006/relationships/image" Target="media/image3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108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harisaerhof.d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pharisaeerhof.de/" TargetMode="External"/><Relationship Id="rId10" Type="http://schemas.openxmlformats.org/officeDocument/2006/relationships/hyperlink" Target="http://www.primo-pr.com/bildarchiv/downloads.php?download=108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primo-pr.com/bildarchiv/downloads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5EB2-B8D7-4480-8DA7-2F10E93B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Eine bewegende Auszeit in der Natur</vt:lpstr>
    </vt:vector>
  </TitlesOfParts>
  <Company/>
  <LinksUpToDate>false</LinksUpToDate>
  <CharactersWithSpaces>3883</CharactersWithSpaces>
  <SharedDoc>false</SharedDoc>
  <HLinks>
    <vt:vector size="66" baseType="variant">
      <vt:variant>
        <vt:i4>1245262</vt:i4>
      </vt:variant>
      <vt:variant>
        <vt:i4>21</vt:i4>
      </vt:variant>
      <vt:variant>
        <vt:i4>0</vt:i4>
      </vt:variant>
      <vt:variant>
        <vt:i4>5</vt:i4>
      </vt:variant>
      <vt:variant>
        <vt:lpwstr>http://www.nordstrand.de/</vt:lpwstr>
      </vt:variant>
      <vt:variant>
        <vt:lpwstr/>
      </vt:variant>
      <vt:variant>
        <vt:i4>3604597</vt:i4>
      </vt:variant>
      <vt:variant>
        <vt:i4>18</vt:i4>
      </vt:variant>
      <vt:variant>
        <vt:i4>0</vt:i4>
      </vt:variant>
      <vt:variant>
        <vt:i4>5</vt:i4>
      </vt:variant>
      <vt:variant>
        <vt:lpwstr>http://www.nationalpark-wattenmeer.de/</vt:lpwstr>
      </vt:variant>
      <vt:variant>
        <vt:lpwstr/>
      </vt:variant>
      <vt:variant>
        <vt:i4>6553654</vt:i4>
      </vt:variant>
      <vt:variant>
        <vt:i4>15</vt:i4>
      </vt:variant>
      <vt:variant>
        <vt:i4>0</vt:i4>
      </vt:variant>
      <vt:variant>
        <vt:i4>5</vt:i4>
      </vt:variant>
      <vt:variant>
        <vt:lpwstr>http://www.pharisaerhof.de/</vt:lpwstr>
      </vt:variant>
      <vt:variant>
        <vt:lpwstr/>
      </vt:variant>
      <vt:variant>
        <vt:i4>1179658</vt:i4>
      </vt:variant>
      <vt:variant>
        <vt:i4>12</vt:i4>
      </vt:variant>
      <vt:variant>
        <vt:i4>0</vt:i4>
      </vt:variant>
      <vt:variant>
        <vt:i4>5</vt:i4>
      </vt:variant>
      <vt:variant>
        <vt:lpwstr>http://www.pharisaeerhof.de/</vt:lpwstr>
      </vt:variant>
      <vt:variant>
        <vt:lpwstr/>
      </vt:variant>
      <vt:variant>
        <vt:i4>5177409</vt:i4>
      </vt:variant>
      <vt:variant>
        <vt:i4>9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5505055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http://www.primo-pr.com/bildarchiv/downloads.php?download=289</vt:lpwstr>
      </vt:variant>
      <vt:variant>
        <vt:lpwstr/>
      </vt:variant>
      <vt:variant>
        <vt:i4>5505055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http://www.primo-pr.com/bildarchiv/downloads.php?download=288</vt:lpwstr>
      </vt:variant>
      <vt:variant>
        <vt:lpwstr/>
      </vt:variant>
      <vt:variant>
        <vt:i4>6225941</vt:i4>
      </vt:variant>
      <vt:variant>
        <vt:i4>0</vt:i4>
      </vt:variant>
      <vt:variant>
        <vt:i4>0</vt:i4>
      </vt:variant>
      <vt:variant>
        <vt:i4>5</vt:i4>
      </vt:variant>
      <vt:variant>
        <vt:lpwstr>http://www.primo-pr.com/bildarchiv/downloads.php?download=831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5505055</vt:i4>
      </vt:variant>
      <vt:variant>
        <vt:i4>2310</vt:i4>
      </vt:variant>
      <vt:variant>
        <vt:i4>1026</vt:i4>
      </vt:variant>
      <vt:variant>
        <vt:i4>4</vt:i4>
      </vt:variant>
      <vt:variant>
        <vt:lpwstr>http://www.primo-pr.com/bildarchiv/downloads.php?download=288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Eine bewegende Auszeit in der Natur</dc:title>
  <dc:creator>koch</dc:creator>
  <cp:lastModifiedBy>Anne Heußner</cp:lastModifiedBy>
  <cp:revision>2</cp:revision>
  <cp:lastPrinted>2016-07-15T12:01:00Z</cp:lastPrinted>
  <dcterms:created xsi:type="dcterms:W3CDTF">2016-07-15T12:01:00Z</dcterms:created>
  <dcterms:modified xsi:type="dcterms:W3CDTF">2016-07-15T12:01:00Z</dcterms:modified>
</cp:coreProperties>
</file>